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212" w:rsidRPr="00A83C0E" w:rsidRDefault="009C2C2A" w:rsidP="00A83C0E">
      <w:pPr>
        <w:spacing w:after="0" w:line="480" w:lineRule="auto"/>
        <w:rPr>
          <w:rStyle w:val="e24kjd"/>
          <w:rFonts w:ascii="Times New Roman" w:eastAsia="Times New Roman" w:hAnsi="Times New Roman" w:cs="Times New Roman"/>
          <w:color w:val="3C4043"/>
          <w:sz w:val="24"/>
          <w:szCs w:val="24"/>
          <w:shd w:val="clear" w:color="auto" w:fill="FFFFFF"/>
        </w:rPr>
      </w:pPr>
      <w:r w:rsidRPr="00A83C0E">
        <w:rPr>
          <w:rStyle w:val="e24kjd"/>
          <w:rFonts w:ascii="Times New Roman" w:eastAsia="Times New Roman" w:hAnsi="Times New Roman" w:cs="Times New Roman"/>
          <w:color w:val="3C4043"/>
          <w:sz w:val="24"/>
          <w:szCs w:val="24"/>
          <w:shd w:val="clear" w:color="auto" w:fill="FFFFFF"/>
        </w:rPr>
        <w:t xml:space="preserve">        </w:t>
      </w: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9C2C2A" w:rsidP="00A83C0E">
      <w:pPr>
        <w:spacing w:after="0" w:line="480" w:lineRule="auto"/>
        <w:jc w:val="center"/>
        <w:rPr>
          <w:rStyle w:val="e24kjd"/>
          <w:rFonts w:ascii="Times New Roman" w:eastAsia="Times New Roman" w:hAnsi="Times New Roman" w:cs="Times New Roman"/>
          <w:color w:val="3C4043"/>
          <w:sz w:val="24"/>
          <w:szCs w:val="24"/>
          <w:shd w:val="clear" w:color="auto" w:fill="FFFFFF"/>
        </w:rPr>
      </w:pPr>
      <w:r w:rsidRPr="00A83C0E">
        <w:rPr>
          <w:rStyle w:val="e24kjd"/>
          <w:rFonts w:ascii="Times New Roman" w:eastAsia="Times New Roman" w:hAnsi="Times New Roman" w:cs="Times New Roman"/>
          <w:color w:val="3C4043"/>
          <w:sz w:val="24"/>
          <w:szCs w:val="24"/>
          <w:shd w:val="clear" w:color="auto" w:fill="FFFFFF"/>
        </w:rPr>
        <w:t>First Movers</w:t>
      </w:r>
    </w:p>
    <w:p w:rsidR="00933529" w:rsidRPr="00A83C0E" w:rsidRDefault="009C2C2A" w:rsidP="00A83C0E">
      <w:pPr>
        <w:spacing w:after="0" w:line="480" w:lineRule="auto"/>
        <w:jc w:val="center"/>
        <w:rPr>
          <w:rStyle w:val="e24kjd"/>
          <w:rFonts w:ascii="Times New Roman" w:eastAsia="Times New Roman" w:hAnsi="Times New Roman" w:cs="Times New Roman"/>
          <w:color w:val="3C4043"/>
          <w:sz w:val="24"/>
          <w:szCs w:val="24"/>
          <w:shd w:val="clear" w:color="auto" w:fill="FFFFFF"/>
        </w:rPr>
      </w:pPr>
      <w:r w:rsidRPr="00A83C0E">
        <w:rPr>
          <w:rStyle w:val="e24kjd"/>
          <w:rFonts w:ascii="Times New Roman" w:eastAsia="Times New Roman" w:hAnsi="Times New Roman" w:cs="Times New Roman"/>
          <w:color w:val="3C4043"/>
          <w:sz w:val="24"/>
          <w:szCs w:val="24"/>
          <w:shd w:val="clear" w:color="auto" w:fill="FFFFFF"/>
        </w:rPr>
        <w:t>University Affiliation</w:t>
      </w:r>
    </w:p>
    <w:p w:rsidR="00933529" w:rsidRPr="00A83C0E" w:rsidRDefault="009C2C2A" w:rsidP="00A83C0E">
      <w:pPr>
        <w:spacing w:after="0" w:line="480" w:lineRule="auto"/>
        <w:jc w:val="center"/>
        <w:rPr>
          <w:rStyle w:val="e24kjd"/>
          <w:rFonts w:ascii="Times New Roman" w:eastAsia="Times New Roman" w:hAnsi="Times New Roman" w:cs="Times New Roman"/>
          <w:color w:val="3C4043"/>
          <w:sz w:val="24"/>
          <w:szCs w:val="24"/>
          <w:shd w:val="clear" w:color="auto" w:fill="FFFFFF"/>
        </w:rPr>
      </w:pPr>
      <w:r w:rsidRPr="00A83C0E">
        <w:rPr>
          <w:rStyle w:val="e24kjd"/>
          <w:rFonts w:ascii="Times New Roman" w:eastAsia="Times New Roman" w:hAnsi="Times New Roman" w:cs="Times New Roman"/>
          <w:color w:val="3C4043"/>
          <w:sz w:val="24"/>
          <w:szCs w:val="24"/>
          <w:shd w:val="clear" w:color="auto" w:fill="FFFFFF"/>
        </w:rPr>
        <w:t>Student Name</w:t>
      </w:r>
    </w:p>
    <w:p w:rsidR="00933529" w:rsidRPr="00A83C0E" w:rsidRDefault="009C2C2A" w:rsidP="00A83C0E">
      <w:pPr>
        <w:spacing w:after="0" w:line="480" w:lineRule="auto"/>
        <w:jc w:val="center"/>
        <w:rPr>
          <w:rStyle w:val="e24kjd"/>
          <w:rFonts w:ascii="Times New Roman" w:eastAsia="Times New Roman" w:hAnsi="Times New Roman" w:cs="Times New Roman"/>
          <w:color w:val="3C4043"/>
          <w:sz w:val="24"/>
          <w:szCs w:val="24"/>
          <w:shd w:val="clear" w:color="auto" w:fill="FFFFFF"/>
        </w:rPr>
      </w:pPr>
      <w:r w:rsidRPr="00A83C0E">
        <w:rPr>
          <w:rStyle w:val="e24kjd"/>
          <w:rFonts w:ascii="Times New Roman" w:eastAsia="Times New Roman" w:hAnsi="Times New Roman" w:cs="Times New Roman"/>
          <w:color w:val="3C4043"/>
          <w:sz w:val="24"/>
          <w:szCs w:val="24"/>
          <w:shd w:val="clear" w:color="auto" w:fill="FFFFFF"/>
        </w:rPr>
        <w:t>Course</w:t>
      </w:r>
    </w:p>
    <w:p w:rsidR="00933529" w:rsidRPr="00A83C0E" w:rsidRDefault="009C2C2A" w:rsidP="00A83C0E">
      <w:pPr>
        <w:spacing w:after="0" w:line="480" w:lineRule="auto"/>
        <w:jc w:val="center"/>
        <w:rPr>
          <w:rStyle w:val="e24kjd"/>
          <w:rFonts w:ascii="Times New Roman" w:eastAsia="Times New Roman" w:hAnsi="Times New Roman" w:cs="Times New Roman"/>
          <w:color w:val="3C4043"/>
          <w:sz w:val="24"/>
          <w:szCs w:val="24"/>
          <w:shd w:val="clear" w:color="auto" w:fill="FFFFFF"/>
        </w:rPr>
      </w:pPr>
      <w:r w:rsidRPr="00A83C0E">
        <w:rPr>
          <w:rStyle w:val="e24kjd"/>
          <w:rFonts w:ascii="Times New Roman" w:eastAsia="Times New Roman" w:hAnsi="Times New Roman" w:cs="Times New Roman"/>
          <w:color w:val="3C4043"/>
          <w:sz w:val="24"/>
          <w:szCs w:val="24"/>
          <w:shd w:val="clear" w:color="auto" w:fill="FFFFFF"/>
        </w:rPr>
        <w:t>Date</w:t>
      </w: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241212" w:rsidRPr="00A83C0E" w:rsidRDefault="00241212" w:rsidP="00A83C0E">
      <w:pPr>
        <w:spacing w:after="0" w:line="480" w:lineRule="auto"/>
        <w:rPr>
          <w:rStyle w:val="e24kjd"/>
          <w:rFonts w:ascii="Times New Roman" w:eastAsia="Times New Roman" w:hAnsi="Times New Roman" w:cs="Times New Roman"/>
          <w:color w:val="3C4043"/>
          <w:sz w:val="24"/>
          <w:szCs w:val="24"/>
          <w:shd w:val="clear" w:color="auto" w:fill="FFFFFF"/>
        </w:rPr>
      </w:pPr>
    </w:p>
    <w:p w:rsidR="00A83C0E" w:rsidRPr="00A83C0E" w:rsidRDefault="00A83C0E" w:rsidP="00A83C0E">
      <w:pPr>
        <w:spacing w:line="480" w:lineRule="auto"/>
        <w:rPr>
          <w:rStyle w:val="e24kjd"/>
          <w:rFonts w:ascii="Times New Roman" w:eastAsia="Times New Roman" w:hAnsi="Times New Roman" w:cs="Times New Roman"/>
          <w:color w:val="3C4043"/>
          <w:sz w:val="24"/>
          <w:szCs w:val="24"/>
          <w:shd w:val="clear" w:color="auto" w:fill="FFFFFF"/>
        </w:rPr>
      </w:pPr>
    </w:p>
    <w:p w:rsidR="00A83C0E" w:rsidRPr="00A83C0E" w:rsidRDefault="00A83C0E" w:rsidP="00A83C0E">
      <w:pPr>
        <w:spacing w:line="480" w:lineRule="auto"/>
        <w:ind w:firstLine="720"/>
        <w:rPr>
          <w:rFonts w:ascii="Times New Roman" w:hAnsi="Times New Roman" w:cs="Times New Roman"/>
          <w:sz w:val="24"/>
          <w:szCs w:val="24"/>
        </w:rPr>
      </w:pPr>
      <w:r w:rsidRPr="00A83C0E">
        <w:rPr>
          <w:rFonts w:ascii="Times New Roman" w:hAnsi="Times New Roman" w:cs="Times New Roman"/>
          <w:sz w:val="24"/>
          <w:szCs w:val="24"/>
        </w:rPr>
        <w:lastRenderedPageBreak/>
        <w:t>First movers are organizations that want to gain a sustainable competitive advantage by establishing themselves in the market before any other competition. However, it is not always an advantage to be a first mover or bus</w:t>
      </w:r>
      <w:r>
        <w:rPr>
          <w:rFonts w:ascii="Times New Roman" w:hAnsi="Times New Roman" w:cs="Times New Roman"/>
          <w:sz w:val="24"/>
          <w:szCs w:val="24"/>
        </w:rPr>
        <w:t xml:space="preserve">iness in any industry. Mostly, </w:t>
      </w:r>
      <w:r w:rsidRPr="00A83C0E">
        <w:rPr>
          <w:rFonts w:ascii="Times New Roman" w:hAnsi="Times New Roman" w:cs="Times New Roman"/>
          <w:sz w:val="24"/>
          <w:szCs w:val="24"/>
        </w:rPr>
        <w:t>a first-mover invests heavily to persuade consumers to give a shot on their new product. However, later, the entrants benefit from the already informed customers. Therefore, no time needed to educate buyers.</w:t>
      </w:r>
    </w:p>
    <w:p w:rsidR="00A83C0E" w:rsidRPr="00A83C0E" w:rsidRDefault="00A83C0E" w:rsidP="00A83C0E">
      <w:pPr>
        <w:spacing w:line="480" w:lineRule="auto"/>
        <w:ind w:firstLine="720"/>
        <w:rPr>
          <w:rFonts w:ascii="Times New Roman" w:hAnsi="Times New Roman" w:cs="Times New Roman"/>
          <w:sz w:val="24"/>
          <w:szCs w:val="24"/>
        </w:rPr>
      </w:pPr>
      <w:r w:rsidRPr="00A83C0E">
        <w:rPr>
          <w:rFonts w:ascii="Times New Roman" w:hAnsi="Times New Roman" w:cs="Times New Roman"/>
          <w:sz w:val="24"/>
          <w:szCs w:val="24"/>
        </w:rPr>
        <w:t>Moreover, first movers bear the burden of the economy in new market development, which is</w:t>
      </w:r>
      <w:r>
        <w:rPr>
          <w:rFonts w:ascii="Times New Roman" w:hAnsi="Times New Roman" w:cs="Times New Roman"/>
          <w:sz w:val="24"/>
          <w:szCs w:val="24"/>
        </w:rPr>
        <w:t xml:space="preserve"> usually</w:t>
      </w:r>
      <w:r w:rsidRPr="00A83C0E">
        <w:rPr>
          <w:rFonts w:ascii="Times New Roman" w:hAnsi="Times New Roman" w:cs="Times New Roman"/>
          <w:sz w:val="24"/>
          <w:szCs w:val="24"/>
        </w:rPr>
        <w:t xml:space="preserve"> exploited by the followers. Additionally, a majority of followers learn </w:t>
      </w:r>
      <w:r>
        <w:rPr>
          <w:rFonts w:ascii="Times New Roman" w:hAnsi="Times New Roman" w:cs="Times New Roman"/>
          <w:sz w:val="24"/>
          <w:szCs w:val="24"/>
        </w:rPr>
        <w:t xml:space="preserve">from mistakes of first movers </w:t>
      </w:r>
      <w:r w:rsidRPr="00A83C0E">
        <w:rPr>
          <w:rFonts w:ascii="Times New Roman" w:hAnsi="Times New Roman" w:cs="Times New Roman"/>
          <w:sz w:val="24"/>
          <w:szCs w:val="24"/>
        </w:rPr>
        <w:t xml:space="preserve">to the market, </w:t>
      </w:r>
      <w:r>
        <w:rPr>
          <w:rFonts w:ascii="Times New Roman" w:hAnsi="Times New Roman" w:cs="Times New Roman"/>
          <w:sz w:val="24"/>
          <w:szCs w:val="24"/>
        </w:rPr>
        <w:t xml:space="preserve">mostly </w:t>
      </w:r>
      <w:proofErr w:type="gramStart"/>
      <w:r>
        <w:rPr>
          <w:rFonts w:ascii="Times New Roman" w:hAnsi="Times New Roman" w:cs="Times New Roman"/>
          <w:sz w:val="24"/>
          <w:szCs w:val="24"/>
        </w:rPr>
        <w:t xml:space="preserve">this </w:t>
      </w:r>
      <w:r w:rsidRPr="00A83C0E">
        <w:rPr>
          <w:rFonts w:ascii="Times New Roman" w:hAnsi="Times New Roman" w:cs="Times New Roman"/>
          <w:sz w:val="24"/>
          <w:szCs w:val="24"/>
        </w:rPr>
        <w:t xml:space="preserve"> aids</w:t>
      </w:r>
      <w:proofErr w:type="gramEnd"/>
      <w:r w:rsidRPr="00A83C0E">
        <w:rPr>
          <w:rFonts w:ascii="Times New Roman" w:hAnsi="Times New Roman" w:cs="Times New Roman"/>
          <w:sz w:val="24"/>
          <w:szCs w:val="24"/>
        </w:rPr>
        <w:t xml:space="preserve"> them in risk reduction and avoid making costly mistakes. Like in the case of WHIZZ, it has faced a lot of competition from the other 25 companies which emerged in 2016. This paper will discuss the disadvantages of the first movers through main topics like external analysis, internal analysis, strategic issues, and strategic alternatives. Moreover, the paper will discuss recommendations and the implementation of curbing the drawbacks affecting the first movers. </w:t>
      </w:r>
    </w:p>
    <w:p w:rsidR="00A83C0E" w:rsidRPr="00A83C0E" w:rsidRDefault="00A83C0E" w:rsidP="00A83C0E">
      <w:pPr>
        <w:spacing w:line="480" w:lineRule="auto"/>
        <w:rPr>
          <w:rFonts w:ascii="Times New Roman" w:hAnsi="Times New Roman" w:cs="Times New Roman"/>
          <w:sz w:val="24"/>
          <w:szCs w:val="24"/>
        </w:rPr>
      </w:pP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 xml:space="preserve">External analysis </w:t>
      </w: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 xml:space="preserve">           It entails an analysis of macro-environmental forces. As seen earlier, the WHIZZ faces a lot of competition from the followers as they learn from its mistakes and use it as an advantage to exploit the market. Moreover, followers learn the process applied by WHIZZ on services like Pandora, cycle, and WHIZZ on the go, which they modify by reducing costs and enhancing efficiency. Also, due to dependence on old technology, WHIZZ might find itself being overtaken by followers who are using the new technology.</w:t>
      </w: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Internal analysis</w:t>
      </w: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lastRenderedPageBreak/>
        <w:t xml:space="preserve">              WHIZZ does not face a lot of problems internally due to long time planning and organizing of staff and operations in the organization. However, it faces issues such as industrial action by employees who need a pay rise. Besides, it has a low number of volunteers as there their competitors offer them job opportunities. That being said, some of the employees drop their jobs when they get job opportunities in other organizations that pay handsomely than what they get in WHIZZ. Moreover, it gets challenging to take advantage of the investment opportunities due to competition from followers.</w:t>
      </w: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Strategic issues</w:t>
      </w: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 xml:space="preserve">              WHIZZ might make a substantial investment, like renewing all their cars to persuade theirs to use their vehicles. Moreover, they can invest in marketing through seminars, adverts, and sales personnel, but later the followers benefit from the already informed buyers as they do not need to educate them.</w:t>
      </w: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 xml:space="preserve">Strategic alternative </w:t>
      </w:r>
      <w:bookmarkStart w:id="0" w:name="_GoBack"/>
      <w:bookmarkEnd w:id="0"/>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 xml:space="preserve">               Despite the disadvantages of being first movers, WHIZZ has a market advantage because it has enough information on the market. Most interestingly</w:t>
      </w:r>
      <w:r w:rsidRPr="00A83C0E">
        <w:rPr>
          <w:rFonts w:ascii="Times New Roman" w:hAnsi="Times New Roman" w:cs="Times New Roman"/>
          <w:sz w:val="24"/>
          <w:szCs w:val="24"/>
        </w:rPr>
        <w:t>, this</w:t>
      </w:r>
      <w:r w:rsidRPr="00A83C0E">
        <w:rPr>
          <w:rFonts w:ascii="Times New Roman" w:hAnsi="Times New Roman" w:cs="Times New Roman"/>
          <w:sz w:val="24"/>
          <w:szCs w:val="24"/>
        </w:rPr>
        <w:t xml:space="preserve"> helps the company as it is an added advantage when it comes to delivering and producing services. However, technology might be a problem because the company still apply the old means.</w:t>
      </w:r>
      <w:r w:rsidR="002105E1">
        <w:rPr>
          <w:rFonts w:ascii="Times New Roman" w:hAnsi="Times New Roman" w:cs="Times New Roman"/>
          <w:sz w:val="24"/>
          <w:szCs w:val="24"/>
        </w:rPr>
        <w:t xml:space="preserve"> </w:t>
      </w: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 xml:space="preserve">Recommendation </w:t>
      </w: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 xml:space="preserve">            WHIZZ needs to re-employ new personnel, especially in the IT area, to introduce new technology that is being used by its competitors. This will help in coming up with services of high quality and cost-effective hence survive in the market. Also, it is recommended that WHIZZ not to be spearheaded by fear of missed opportunities as it might lead them to launch services </w:t>
      </w:r>
      <w:r w:rsidRPr="00A83C0E">
        <w:rPr>
          <w:rFonts w:ascii="Times New Roman" w:hAnsi="Times New Roman" w:cs="Times New Roman"/>
          <w:sz w:val="24"/>
          <w:szCs w:val="24"/>
        </w:rPr>
        <w:lastRenderedPageBreak/>
        <w:t xml:space="preserve">when the market is not ready. For instance, engage in selling cars, and </w:t>
      </w:r>
      <w:proofErr w:type="gramStart"/>
      <w:r w:rsidRPr="00A83C0E">
        <w:rPr>
          <w:rFonts w:ascii="Times New Roman" w:hAnsi="Times New Roman" w:cs="Times New Roman"/>
          <w:sz w:val="24"/>
          <w:szCs w:val="24"/>
        </w:rPr>
        <w:t>it's</w:t>
      </w:r>
      <w:proofErr w:type="gramEnd"/>
      <w:r w:rsidRPr="00A83C0E">
        <w:rPr>
          <w:rFonts w:ascii="Times New Roman" w:hAnsi="Times New Roman" w:cs="Times New Roman"/>
          <w:sz w:val="24"/>
          <w:szCs w:val="24"/>
        </w:rPr>
        <w:t xml:space="preserve"> target customers are not prepared to own a car. Also, there is a need to adjust from their original path of doing activities. This will minimize opportunities for followers to move in. </w:t>
      </w:r>
    </w:p>
    <w:p w:rsidR="00A83C0E" w:rsidRPr="00A83C0E" w:rsidRDefault="00A83C0E" w:rsidP="00A83C0E">
      <w:pPr>
        <w:spacing w:line="480" w:lineRule="auto"/>
        <w:rPr>
          <w:rFonts w:ascii="Times New Roman" w:hAnsi="Times New Roman" w:cs="Times New Roman"/>
          <w:sz w:val="24"/>
          <w:szCs w:val="24"/>
        </w:rPr>
      </w:pPr>
    </w:p>
    <w:p w:rsidR="00A83C0E"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 xml:space="preserve">Implementation </w:t>
      </w:r>
    </w:p>
    <w:p w:rsidR="00024918" w:rsidRPr="00A83C0E" w:rsidRDefault="00A83C0E" w:rsidP="00A83C0E">
      <w:pPr>
        <w:spacing w:line="480" w:lineRule="auto"/>
        <w:rPr>
          <w:rFonts w:ascii="Times New Roman" w:hAnsi="Times New Roman" w:cs="Times New Roman"/>
          <w:sz w:val="24"/>
          <w:szCs w:val="24"/>
        </w:rPr>
      </w:pPr>
      <w:r w:rsidRPr="00A83C0E">
        <w:rPr>
          <w:rFonts w:ascii="Times New Roman" w:hAnsi="Times New Roman" w:cs="Times New Roman"/>
          <w:sz w:val="24"/>
          <w:szCs w:val="24"/>
        </w:rPr>
        <w:t xml:space="preserve">                   There are many advantages associated with being a first-mover. Companies like eBay, Amazon, and Netflix are enjoying lots of revenues besides followers getting in the market. For a company like Netflix, despite many followers in the line, it has managed to convince many of the Americans through technological advancement and partnering with major companies like </w:t>
      </w:r>
      <w:proofErr w:type="spellStart"/>
      <w:r w:rsidRPr="00A83C0E">
        <w:rPr>
          <w:rFonts w:ascii="Times New Roman" w:hAnsi="Times New Roman" w:cs="Times New Roman"/>
          <w:sz w:val="24"/>
          <w:szCs w:val="24"/>
        </w:rPr>
        <w:t>google</w:t>
      </w:r>
      <w:proofErr w:type="spellEnd"/>
      <w:r w:rsidRPr="00A83C0E">
        <w:rPr>
          <w:rFonts w:ascii="Times New Roman" w:hAnsi="Times New Roman" w:cs="Times New Roman"/>
          <w:sz w:val="24"/>
          <w:szCs w:val="24"/>
        </w:rPr>
        <w:t xml:space="preserve"> and Photoshop and other major brands. Through this, the company has blocked any possible way of being overthrown by its </w:t>
      </w:r>
      <w:r w:rsidRPr="00A83C0E">
        <w:rPr>
          <w:rFonts w:ascii="Times New Roman" w:hAnsi="Times New Roman" w:cs="Times New Roman"/>
          <w:sz w:val="24"/>
          <w:szCs w:val="24"/>
        </w:rPr>
        <w:t>competitors (</w:t>
      </w:r>
      <w:r w:rsidRPr="00A83C0E">
        <w:rPr>
          <w:rFonts w:ascii="Times New Roman" w:hAnsi="Times New Roman" w:cs="Times New Roman"/>
          <w:sz w:val="24"/>
          <w:szCs w:val="24"/>
        </w:rPr>
        <w:t>followers). Therefore</w:t>
      </w:r>
      <w:r w:rsidRPr="00A83C0E">
        <w:rPr>
          <w:rFonts w:ascii="Times New Roman" w:hAnsi="Times New Roman" w:cs="Times New Roman"/>
          <w:sz w:val="24"/>
          <w:szCs w:val="24"/>
        </w:rPr>
        <w:t>, convincing</w:t>
      </w:r>
      <w:r w:rsidRPr="00A83C0E">
        <w:rPr>
          <w:rFonts w:ascii="Times New Roman" w:hAnsi="Times New Roman" w:cs="Times New Roman"/>
          <w:sz w:val="24"/>
          <w:szCs w:val="24"/>
        </w:rPr>
        <w:t xml:space="preserve"> its clients that it is the best.</w:t>
      </w:r>
    </w:p>
    <w:sectPr w:rsidR="00024918" w:rsidRPr="00A83C0E" w:rsidSect="00D865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C2A" w:rsidRDefault="009C2C2A">
      <w:pPr>
        <w:spacing w:after="0" w:line="240" w:lineRule="auto"/>
      </w:pPr>
      <w:r>
        <w:separator/>
      </w:r>
    </w:p>
  </w:endnote>
  <w:endnote w:type="continuationSeparator" w:id="0">
    <w:p w:rsidR="009C2C2A" w:rsidRDefault="009C2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C2A" w:rsidRDefault="009C2C2A">
      <w:pPr>
        <w:spacing w:after="0" w:line="240" w:lineRule="auto"/>
      </w:pPr>
      <w:r>
        <w:separator/>
      </w:r>
    </w:p>
  </w:footnote>
  <w:footnote w:type="continuationSeparator" w:id="0">
    <w:p w:rsidR="009C2C2A" w:rsidRDefault="009C2C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7496672"/>
      <w:docPartObj>
        <w:docPartGallery w:val="Page Numbers (Top of Page)"/>
        <w:docPartUnique/>
      </w:docPartObj>
    </w:sdtPr>
    <w:sdtEndPr>
      <w:rPr>
        <w:rFonts w:ascii="Times New Roman" w:hAnsi="Times New Roman" w:cs="Times New Roman"/>
        <w:noProof/>
        <w:sz w:val="24"/>
        <w:szCs w:val="24"/>
      </w:rPr>
    </w:sdtEndPr>
    <w:sdtContent>
      <w:p w:rsidR="00A27F86" w:rsidRPr="00D86540" w:rsidRDefault="009C2C2A" w:rsidP="00D86540">
        <w:pPr>
          <w:pStyle w:val="Header"/>
          <w:spacing w:line="480" w:lineRule="auto"/>
          <w:rPr>
            <w:rFonts w:ascii="Times New Roman" w:hAnsi="Times New Roman" w:cs="Times New Roman"/>
            <w:sz w:val="24"/>
            <w:szCs w:val="24"/>
          </w:rPr>
        </w:pPr>
        <w:r>
          <w:rPr>
            <w:rFonts w:ascii="Times New Roman" w:hAnsi="Times New Roman" w:cs="Times New Roman"/>
            <w:sz w:val="24"/>
            <w:szCs w:val="24"/>
          </w:rPr>
          <w:t>FIRST MOVERS</w:t>
        </w:r>
        <w:r w:rsidRPr="00D86540">
          <w:rPr>
            <w:rFonts w:ascii="Times New Roman" w:hAnsi="Times New Roman" w:cs="Times New Roman"/>
            <w:sz w:val="24"/>
            <w:szCs w:val="24"/>
          </w:rPr>
          <w:t xml:space="preserve"> </w:t>
        </w:r>
        <w:r w:rsidRPr="00D86540">
          <w:rPr>
            <w:rFonts w:ascii="Times New Roman" w:hAnsi="Times New Roman" w:cs="Times New Roman"/>
            <w:sz w:val="24"/>
            <w:szCs w:val="24"/>
          </w:rPr>
          <w:tab/>
        </w:r>
        <w:r w:rsidRPr="00D86540">
          <w:rPr>
            <w:rFonts w:ascii="Times New Roman" w:hAnsi="Times New Roman" w:cs="Times New Roman"/>
            <w:sz w:val="24"/>
            <w:szCs w:val="24"/>
          </w:rPr>
          <w:tab/>
          <w:t xml:space="preserve"> </w:t>
        </w:r>
        <w:r w:rsidRPr="00D86540">
          <w:rPr>
            <w:rFonts w:ascii="Times New Roman" w:hAnsi="Times New Roman" w:cs="Times New Roman"/>
            <w:sz w:val="24"/>
            <w:szCs w:val="24"/>
          </w:rPr>
          <w:fldChar w:fldCharType="begin"/>
        </w:r>
        <w:r w:rsidRPr="00D86540">
          <w:rPr>
            <w:rFonts w:ascii="Times New Roman" w:hAnsi="Times New Roman" w:cs="Times New Roman"/>
            <w:sz w:val="24"/>
            <w:szCs w:val="24"/>
          </w:rPr>
          <w:instrText xml:space="preserve"> PAGE   \* MERGEFORMAT </w:instrText>
        </w:r>
        <w:r w:rsidRPr="00D86540">
          <w:rPr>
            <w:rFonts w:ascii="Times New Roman" w:hAnsi="Times New Roman" w:cs="Times New Roman"/>
            <w:sz w:val="24"/>
            <w:szCs w:val="24"/>
          </w:rPr>
          <w:fldChar w:fldCharType="separate"/>
        </w:r>
        <w:r w:rsidR="002105E1">
          <w:rPr>
            <w:rFonts w:ascii="Times New Roman" w:hAnsi="Times New Roman" w:cs="Times New Roman"/>
            <w:noProof/>
            <w:sz w:val="24"/>
            <w:szCs w:val="24"/>
          </w:rPr>
          <w:t>4</w:t>
        </w:r>
        <w:r w:rsidRPr="00D86540">
          <w:rPr>
            <w:rFonts w:ascii="Times New Roman" w:hAnsi="Times New Roman" w:cs="Times New Roman"/>
            <w:noProof/>
            <w:sz w:val="24"/>
            <w:szCs w:val="24"/>
          </w:rPr>
          <w:fldChar w:fldCharType="end"/>
        </w:r>
      </w:p>
    </w:sdtContent>
  </w:sdt>
  <w:p w:rsidR="00A27F86" w:rsidRDefault="00A27F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F86" w:rsidRDefault="009C2C2A">
    <w:pPr>
      <w:pStyle w:val="Header"/>
    </w:pPr>
    <w:r>
      <w:rPr>
        <w:rFonts w:ascii="Times New Roman" w:hAnsi="Times New Roman" w:cs="Times New Roman"/>
        <w:sz w:val="24"/>
        <w:szCs w:val="24"/>
      </w:rPr>
      <w:t xml:space="preserve">Running head: </w:t>
    </w:r>
    <w:r w:rsidR="00241212">
      <w:rPr>
        <w:rFonts w:ascii="Times New Roman" w:hAnsi="Times New Roman" w:cs="Times New Roman"/>
        <w:sz w:val="24"/>
        <w:szCs w:val="24"/>
      </w:rPr>
      <w:t>FIRST MOVERS</w:t>
    </w:r>
    <w:r>
      <w:rPr>
        <w:rFonts w:ascii="Times New Roman" w:hAnsi="Times New Roman" w:cs="Times New Roman"/>
        <w:sz w:val="24"/>
        <w:szCs w:val="24"/>
      </w:rPr>
      <w:tab/>
    </w:r>
    <w:r>
      <w:rPr>
        <w:rFonts w:ascii="Times New Roman" w:hAnsi="Times New Roman" w:cs="Times New Roman"/>
        <w:sz w:val="24"/>
        <w:szCs w:val="24"/>
      </w:rPr>
      <w:tab/>
    </w:r>
    <w:r w:rsidRPr="00D86540">
      <w:rPr>
        <w:rFonts w:ascii="Times New Roman" w:hAnsi="Times New Roman" w:cs="Times New Roman"/>
        <w:sz w:val="24"/>
        <w:szCs w:val="24"/>
      </w:rPr>
      <w:t xml:space="preserve"> </w:t>
    </w:r>
    <w:sdt>
      <w:sdtPr>
        <w:id w:val="526918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7FC1">
          <w:rPr>
            <w:noProof/>
          </w:rPr>
          <w:t>1</w:t>
        </w:r>
        <w:r>
          <w:rPr>
            <w:noProof/>
          </w:rPr>
          <w:fldChar w:fldCharType="end"/>
        </w:r>
      </w:sdtContent>
    </w:sdt>
  </w:p>
  <w:p w:rsidR="00A27F86" w:rsidRDefault="00A27F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Q0MTM2NTIwMzS1MDZQ0lEKTi0uzszPAykwqQUAQWZkiCwAAAA="/>
  </w:docVars>
  <w:rsids>
    <w:rsidRoot w:val="00284BE7"/>
    <w:rsid w:val="00004EB6"/>
    <w:rsid w:val="000106DF"/>
    <w:rsid w:val="00013DB8"/>
    <w:rsid w:val="00014E95"/>
    <w:rsid w:val="00017509"/>
    <w:rsid w:val="0002162A"/>
    <w:rsid w:val="00024918"/>
    <w:rsid w:val="00030135"/>
    <w:rsid w:val="00033EA5"/>
    <w:rsid w:val="00035CCA"/>
    <w:rsid w:val="00037A17"/>
    <w:rsid w:val="00041D25"/>
    <w:rsid w:val="000440A5"/>
    <w:rsid w:val="00045606"/>
    <w:rsid w:val="00046E02"/>
    <w:rsid w:val="00050712"/>
    <w:rsid w:val="0005199A"/>
    <w:rsid w:val="00054A40"/>
    <w:rsid w:val="00057F46"/>
    <w:rsid w:val="00064870"/>
    <w:rsid w:val="0006768F"/>
    <w:rsid w:val="0007086D"/>
    <w:rsid w:val="00077F4F"/>
    <w:rsid w:val="00081B4C"/>
    <w:rsid w:val="0008380A"/>
    <w:rsid w:val="00087AAF"/>
    <w:rsid w:val="0009302E"/>
    <w:rsid w:val="0009737F"/>
    <w:rsid w:val="000A0C6F"/>
    <w:rsid w:val="000A2C03"/>
    <w:rsid w:val="000A3B27"/>
    <w:rsid w:val="000C5FA4"/>
    <w:rsid w:val="000C6BB9"/>
    <w:rsid w:val="000D1B19"/>
    <w:rsid w:val="000D21D5"/>
    <w:rsid w:val="000D69FF"/>
    <w:rsid w:val="000E672D"/>
    <w:rsid w:val="000F0F74"/>
    <w:rsid w:val="000F1DC7"/>
    <w:rsid w:val="00100767"/>
    <w:rsid w:val="00103B01"/>
    <w:rsid w:val="001117B9"/>
    <w:rsid w:val="00115ACB"/>
    <w:rsid w:val="00120279"/>
    <w:rsid w:val="00127FC1"/>
    <w:rsid w:val="00130826"/>
    <w:rsid w:val="0013545F"/>
    <w:rsid w:val="001417E2"/>
    <w:rsid w:val="0014680D"/>
    <w:rsid w:val="001578A7"/>
    <w:rsid w:val="00161460"/>
    <w:rsid w:val="00163E12"/>
    <w:rsid w:val="00164AB7"/>
    <w:rsid w:val="00173348"/>
    <w:rsid w:val="001736A1"/>
    <w:rsid w:val="00173C11"/>
    <w:rsid w:val="001842B7"/>
    <w:rsid w:val="001857F8"/>
    <w:rsid w:val="00186BC6"/>
    <w:rsid w:val="001A3E80"/>
    <w:rsid w:val="001B0143"/>
    <w:rsid w:val="001B0924"/>
    <w:rsid w:val="001B1C5A"/>
    <w:rsid w:val="001B4B2C"/>
    <w:rsid w:val="001C40D3"/>
    <w:rsid w:val="001C4397"/>
    <w:rsid w:val="001C74C0"/>
    <w:rsid w:val="001D1399"/>
    <w:rsid w:val="001E327B"/>
    <w:rsid w:val="001E5B6B"/>
    <w:rsid w:val="001E5B78"/>
    <w:rsid w:val="0020038A"/>
    <w:rsid w:val="00210360"/>
    <w:rsid w:val="002105E1"/>
    <w:rsid w:val="00212370"/>
    <w:rsid w:val="00212AEE"/>
    <w:rsid w:val="00220C46"/>
    <w:rsid w:val="00225D55"/>
    <w:rsid w:val="00226381"/>
    <w:rsid w:val="00226E19"/>
    <w:rsid w:val="0024114D"/>
    <w:rsid w:val="00241212"/>
    <w:rsid w:val="002414B2"/>
    <w:rsid w:val="00244368"/>
    <w:rsid w:val="00250696"/>
    <w:rsid w:val="002527C4"/>
    <w:rsid w:val="00253676"/>
    <w:rsid w:val="002639E5"/>
    <w:rsid w:val="002650B8"/>
    <w:rsid w:val="00266A0B"/>
    <w:rsid w:val="0027166A"/>
    <w:rsid w:val="00274136"/>
    <w:rsid w:val="00284BE7"/>
    <w:rsid w:val="00287F3B"/>
    <w:rsid w:val="002917A6"/>
    <w:rsid w:val="00293014"/>
    <w:rsid w:val="002A040B"/>
    <w:rsid w:val="002A25E4"/>
    <w:rsid w:val="002A3F78"/>
    <w:rsid w:val="002A4BBA"/>
    <w:rsid w:val="002A5294"/>
    <w:rsid w:val="002A5A08"/>
    <w:rsid w:val="002B180C"/>
    <w:rsid w:val="002B1AA0"/>
    <w:rsid w:val="002B5D1C"/>
    <w:rsid w:val="002C163D"/>
    <w:rsid w:val="002D0036"/>
    <w:rsid w:val="002D1815"/>
    <w:rsid w:val="002D297A"/>
    <w:rsid w:val="002D45AD"/>
    <w:rsid w:val="002E19F8"/>
    <w:rsid w:val="002E1D69"/>
    <w:rsid w:val="002F2A7A"/>
    <w:rsid w:val="002F2BA7"/>
    <w:rsid w:val="002F3705"/>
    <w:rsid w:val="003057F2"/>
    <w:rsid w:val="00305810"/>
    <w:rsid w:val="00307E2B"/>
    <w:rsid w:val="003121AF"/>
    <w:rsid w:val="003303B6"/>
    <w:rsid w:val="00333273"/>
    <w:rsid w:val="00341644"/>
    <w:rsid w:val="00352489"/>
    <w:rsid w:val="00352AB0"/>
    <w:rsid w:val="00352C7F"/>
    <w:rsid w:val="003555C6"/>
    <w:rsid w:val="003635B4"/>
    <w:rsid w:val="00377637"/>
    <w:rsid w:val="0037798D"/>
    <w:rsid w:val="00380538"/>
    <w:rsid w:val="003837E3"/>
    <w:rsid w:val="00383C3E"/>
    <w:rsid w:val="00387F67"/>
    <w:rsid w:val="003A0CFA"/>
    <w:rsid w:val="003B0167"/>
    <w:rsid w:val="003B22DC"/>
    <w:rsid w:val="003B3D47"/>
    <w:rsid w:val="003C4156"/>
    <w:rsid w:val="003D351B"/>
    <w:rsid w:val="003D786F"/>
    <w:rsid w:val="003E0225"/>
    <w:rsid w:val="003E0A0D"/>
    <w:rsid w:val="003E575D"/>
    <w:rsid w:val="003E5A29"/>
    <w:rsid w:val="003F146B"/>
    <w:rsid w:val="003F22A0"/>
    <w:rsid w:val="003F4DAA"/>
    <w:rsid w:val="003F5E8D"/>
    <w:rsid w:val="003F7199"/>
    <w:rsid w:val="00402AE7"/>
    <w:rsid w:val="00411998"/>
    <w:rsid w:val="004140DA"/>
    <w:rsid w:val="0041470F"/>
    <w:rsid w:val="0041637A"/>
    <w:rsid w:val="004178C8"/>
    <w:rsid w:val="00423D1D"/>
    <w:rsid w:val="00425097"/>
    <w:rsid w:val="00426B8E"/>
    <w:rsid w:val="00432CAB"/>
    <w:rsid w:val="00443E5B"/>
    <w:rsid w:val="00445706"/>
    <w:rsid w:val="004529BF"/>
    <w:rsid w:val="00456C2D"/>
    <w:rsid w:val="00460878"/>
    <w:rsid w:val="0046220F"/>
    <w:rsid w:val="0046464C"/>
    <w:rsid w:val="00472C37"/>
    <w:rsid w:val="004736FE"/>
    <w:rsid w:val="004738DA"/>
    <w:rsid w:val="00481ACB"/>
    <w:rsid w:val="00484079"/>
    <w:rsid w:val="00493D1E"/>
    <w:rsid w:val="004A39A2"/>
    <w:rsid w:val="004A566C"/>
    <w:rsid w:val="004B0670"/>
    <w:rsid w:val="004C0957"/>
    <w:rsid w:val="004C21D7"/>
    <w:rsid w:val="004D1318"/>
    <w:rsid w:val="004D2742"/>
    <w:rsid w:val="004D673A"/>
    <w:rsid w:val="004E08D1"/>
    <w:rsid w:val="004E44BB"/>
    <w:rsid w:val="004F1F6C"/>
    <w:rsid w:val="004F477F"/>
    <w:rsid w:val="005016C1"/>
    <w:rsid w:val="005131C1"/>
    <w:rsid w:val="005231B2"/>
    <w:rsid w:val="00525411"/>
    <w:rsid w:val="00532212"/>
    <w:rsid w:val="00535E8E"/>
    <w:rsid w:val="00536826"/>
    <w:rsid w:val="00542BD9"/>
    <w:rsid w:val="00555EF5"/>
    <w:rsid w:val="00560A98"/>
    <w:rsid w:val="005610A3"/>
    <w:rsid w:val="005651A5"/>
    <w:rsid w:val="00567D12"/>
    <w:rsid w:val="0057098C"/>
    <w:rsid w:val="00571B00"/>
    <w:rsid w:val="00573E93"/>
    <w:rsid w:val="0058062A"/>
    <w:rsid w:val="005818FC"/>
    <w:rsid w:val="005869D4"/>
    <w:rsid w:val="00593BE8"/>
    <w:rsid w:val="00594842"/>
    <w:rsid w:val="005951D1"/>
    <w:rsid w:val="005A349A"/>
    <w:rsid w:val="005A5033"/>
    <w:rsid w:val="005B3637"/>
    <w:rsid w:val="005B5759"/>
    <w:rsid w:val="005B6A11"/>
    <w:rsid w:val="005C2FF5"/>
    <w:rsid w:val="005C3757"/>
    <w:rsid w:val="005D1948"/>
    <w:rsid w:val="005D1E10"/>
    <w:rsid w:val="005D3E7A"/>
    <w:rsid w:val="005D65A1"/>
    <w:rsid w:val="0061004F"/>
    <w:rsid w:val="00612B92"/>
    <w:rsid w:val="00615F0E"/>
    <w:rsid w:val="006327D3"/>
    <w:rsid w:val="0063284F"/>
    <w:rsid w:val="0064757B"/>
    <w:rsid w:val="00651187"/>
    <w:rsid w:val="0065524B"/>
    <w:rsid w:val="00657C9D"/>
    <w:rsid w:val="00662382"/>
    <w:rsid w:val="00666DDB"/>
    <w:rsid w:val="00672FE2"/>
    <w:rsid w:val="00677A46"/>
    <w:rsid w:val="006908FA"/>
    <w:rsid w:val="00690D8A"/>
    <w:rsid w:val="006919C6"/>
    <w:rsid w:val="0069491B"/>
    <w:rsid w:val="00696BCE"/>
    <w:rsid w:val="00697C20"/>
    <w:rsid w:val="006A20FA"/>
    <w:rsid w:val="006A29EC"/>
    <w:rsid w:val="006B0D01"/>
    <w:rsid w:val="006B4545"/>
    <w:rsid w:val="006B7A4E"/>
    <w:rsid w:val="006C2ADB"/>
    <w:rsid w:val="006C6F21"/>
    <w:rsid w:val="006C70C3"/>
    <w:rsid w:val="006D1D9A"/>
    <w:rsid w:val="006D456B"/>
    <w:rsid w:val="006D5838"/>
    <w:rsid w:val="006F2F34"/>
    <w:rsid w:val="006F525F"/>
    <w:rsid w:val="007007B1"/>
    <w:rsid w:val="00701240"/>
    <w:rsid w:val="00701B6F"/>
    <w:rsid w:val="007075C1"/>
    <w:rsid w:val="00707B6A"/>
    <w:rsid w:val="007224F1"/>
    <w:rsid w:val="00724B9F"/>
    <w:rsid w:val="00733851"/>
    <w:rsid w:val="00742445"/>
    <w:rsid w:val="00744924"/>
    <w:rsid w:val="00744EEE"/>
    <w:rsid w:val="00764FAF"/>
    <w:rsid w:val="00766B75"/>
    <w:rsid w:val="007708E7"/>
    <w:rsid w:val="00772F9D"/>
    <w:rsid w:val="00780F87"/>
    <w:rsid w:val="00786663"/>
    <w:rsid w:val="00797342"/>
    <w:rsid w:val="00797739"/>
    <w:rsid w:val="007A15A2"/>
    <w:rsid w:val="007A2A2E"/>
    <w:rsid w:val="007B436C"/>
    <w:rsid w:val="007C1F7F"/>
    <w:rsid w:val="007C4F08"/>
    <w:rsid w:val="007E0418"/>
    <w:rsid w:val="007E0F30"/>
    <w:rsid w:val="007E6A32"/>
    <w:rsid w:val="007E7F54"/>
    <w:rsid w:val="007F1B3A"/>
    <w:rsid w:val="007F48AA"/>
    <w:rsid w:val="00801CAD"/>
    <w:rsid w:val="00816F6F"/>
    <w:rsid w:val="00824A44"/>
    <w:rsid w:val="0082786F"/>
    <w:rsid w:val="00831CA1"/>
    <w:rsid w:val="00844B52"/>
    <w:rsid w:val="00844EC5"/>
    <w:rsid w:val="00847504"/>
    <w:rsid w:val="00847A43"/>
    <w:rsid w:val="00860129"/>
    <w:rsid w:val="00863122"/>
    <w:rsid w:val="00893A5A"/>
    <w:rsid w:val="00897EE9"/>
    <w:rsid w:val="008A5A82"/>
    <w:rsid w:val="008A743B"/>
    <w:rsid w:val="008B2089"/>
    <w:rsid w:val="008B23E2"/>
    <w:rsid w:val="008B6CF7"/>
    <w:rsid w:val="008C0FAA"/>
    <w:rsid w:val="008C2BC7"/>
    <w:rsid w:val="008D170E"/>
    <w:rsid w:val="008D17DE"/>
    <w:rsid w:val="008D5B36"/>
    <w:rsid w:val="008E0069"/>
    <w:rsid w:val="008E2488"/>
    <w:rsid w:val="008E26E6"/>
    <w:rsid w:val="008E7983"/>
    <w:rsid w:val="00900483"/>
    <w:rsid w:val="00901984"/>
    <w:rsid w:val="0090753D"/>
    <w:rsid w:val="00917DD8"/>
    <w:rsid w:val="00920AEF"/>
    <w:rsid w:val="009237AA"/>
    <w:rsid w:val="00933529"/>
    <w:rsid w:val="00940B0C"/>
    <w:rsid w:val="00942192"/>
    <w:rsid w:val="0094697D"/>
    <w:rsid w:val="00952A4F"/>
    <w:rsid w:val="00954233"/>
    <w:rsid w:val="00963F14"/>
    <w:rsid w:val="009711BF"/>
    <w:rsid w:val="0097660D"/>
    <w:rsid w:val="009828B2"/>
    <w:rsid w:val="00984D3E"/>
    <w:rsid w:val="009945F7"/>
    <w:rsid w:val="009A07FF"/>
    <w:rsid w:val="009A7CDE"/>
    <w:rsid w:val="009B1AD0"/>
    <w:rsid w:val="009B272F"/>
    <w:rsid w:val="009B51EE"/>
    <w:rsid w:val="009C2C2A"/>
    <w:rsid w:val="009C5750"/>
    <w:rsid w:val="009D03EC"/>
    <w:rsid w:val="009E6DF4"/>
    <w:rsid w:val="009F6934"/>
    <w:rsid w:val="009F7920"/>
    <w:rsid w:val="00A02389"/>
    <w:rsid w:val="00A05C7C"/>
    <w:rsid w:val="00A11E07"/>
    <w:rsid w:val="00A27F86"/>
    <w:rsid w:val="00A3001D"/>
    <w:rsid w:val="00A36EE3"/>
    <w:rsid w:val="00A41CAC"/>
    <w:rsid w:val="00A57FC0"/>
    <w:rsid w:val="00A6082A"/>
    <w:rsid w:val="00A61ED6"/>
    <w:rsid w:val="00A67522"/>
    <w:rsid w:val="00A72FDB"/>
    <w:rsid w:val="00A83C0E"/>
    <w:rsid w:val="00A844C3"/>
    <w:rsid w:val="00A90E1D"/>
    <w:rsid w:val="00A92483"/>
    <w:rsid w:val="00A93C26"/>
    <w:rsid w:val="00AA0837"/>
    <w:rsid w:val="00AA251F"/>
    <w:rsid w:val="00AA2BC6"/>
    <w:rsid w:val="00AA7EA9"/>
    <w:rsid w:val="00AB7437"/>
    <w:rsid w:val="00AC4FBC"/>
    <w:rsid w:val="00AC52D1"/>
    <w:rsid w:val="00AD46E9"/>
    <w:rsid w:val="00AE1326"/>
    <w:rsid w:val="00AE1D1B"/>
    <w:rsid w:val="00AE62E0"/>
    <w:rsid w:val="00AE6A41"/>
    <w:rsid w:val="00AF40C0"/>
    <w:rsid w:val="00AF6967"/>
    <w:rsid w:val="00B020ED"/>
    <w:rsid w:val="00B04D94"/>
    <w:rsid w:val="00B14D21"/>
    <w:rsid w:val="00B247DB"/>
    <w:rsid w:val="00B34317"/>
    <w:rsid w:val="00B37A98"/>
    <w:rsid w:val="00B578FC"/>
    <w:rsid w:val="00B57D90"/>
    <w:rsid w:val="00B62E41"/>
    <w:rsid w:val="00B64277"/>
    <w:rsid w:val="00B65FA9"/>
    <w:rsid w:val="00B7407B"/>
    <w:rsid w:val="00B77B8A"/>
    <w:rsid w:val="00B967DC"/>
    <w:rsid w:val="00BA4D1F"/>
    <w:rsid w:val="00BA786A"/>
    <w:rsid w:val="00BB21C2"/>
    <w:rsid w:val="00BB4300"/>
    <w:rsid w:val="00BD42C7"/>
    <w:rsid w:val="00BD671D"/>
    <w:rsid w:val="00BE3CDE"/>
    <w:rsid w:val="00BE5575"/>
    <w:rsid w:val="00BE6468"/>
    <w:rsid w:val="00BF175A"/>
    <w:rsid w:val="00BF2604"/>
    <w:rsid w:val="00BF3835"/>
    <w:rsid w:val="00C045E1"/>
    <w:rsid w:val="00C07931"/>
    <w:rsid w:val="00C164E6"/>
    <w:rsid w:val="00C1664C"/>
    <w:rsid w:val="00C30F44"/>
    <w:rsid w:val="00C410EA"/>
    <w:rsid w:val="00C43A48"/>
    <w:rsid w:val="00C43F6D"/>
    <w:rsid w:val="00C45ACB"/>
    <w:rsid w:val="00C547CD"/>
    <w:rsid w:val="00C551AB"/>
    <w:rsid w:val="00C55EAA"/>
    <w:rsid w:val="00C56416"/>
    <w:rsid w:val="00C57573"/>
    <w:rsid w:val="00C615A2"/>
    <w:rsid w:val="00C65BA2"/>
    <w:rsid w:val="00C813A7"/>
    <w:rsid w:val="00C81A0D"/>
    <w:rsid w:val="00CA6827"/>
    <w:rsid w:val="00CB545A"/>
    <w:rsid w:val="00CB61FB"/>
    <w:rsid w:val="00CC0AEA"/>
    <w:rsid w:val="00CC5701"/>
    <w:rsid w:val="00CD19CF"/>
    <w:rsid w:val="00CD22A5"/>
    <w:rsid w:val="00CD59FD"/>
    <w:rsid w:val="00CD6DD9"/>
    <w:rsid w:val="00CE4306"/>
    <w:rsid w:val="00CE4F08"/>
    <w:rsid w:val="00CF4D97"/>
    <w:rsid w:val="00D06015"/>
    <w:rsid w:val="00D073F2"/>
    <w:rsid w:val="00D1792A"/>
    <w:rsid w:val="00D206B8"/>
    <w:rsid w:val="00D24EDE"/>
    <w:rsid w:val="00D366B0"/>
    <w:rsid w:val="00D36BC4"/>
    <w:rsid w:val="00D47847"/>
    <w:rsid w:val="00D503B8"/>
    <w:rsid w:val="00D50EB5"/>
    <w:rsid w:val="00D55355"/>
    <w:rsid w:val="00D55410"/>
    <w:rsid w:val="00D57035"/>
    <w:rsid w:val="00D6171B"/>
    <w:rsid w:val="00D67FB5"/>
    <w:rsid w:val="00D71546"/>
    <w:rsid w:val="00D7314A"/>
    <w:rsid w:val="00D76D82"/>
    <w:rsid w:val="00D86540"/>
    <w:rsid w:val="00D9671B"/>
    <w:rsid w:val="00DA0181"/>
    <w:rsid w:val="00DB5675"/>
    <w:rsid w:val="00DB60EC"/>
    <w:rsid w:val="00DC4856"/>
    <w:rsid w:val="00DC5953"/>
    <w:rsid w:val="00DC7C53"/>
    <w:rsid w:val="00DC7DB0"/>
    <w:rsid w:val="00DD212A"/>
    <w:rsid w:val="00DD2C18"/>
    <w:rsid w:val="00DE6F86"/>
    <w:rsid w:val="00DE75F0"/>
    <w:rsid w:val="00DE7EF1"/>
    <w:rsid w:val="00DF7EB4"/>
    <w:rsid w:val="00E00199"/>
    <w:rsid w:val="00E0138C"/>
    <w:rsid w:val="00E01B01"/>
    <w:rsid w:val="00E01E70"/>
    <w:rsid w:val="00E02292"/>
    <w:rsid w:val="00E25829"/>
    <w:rsid w:val="00E30A75"/>
    <w:rsid w:val="00E30BF5"/>
    <w:rsid w:val="00E33539"/>
    <w:rsid w:val="00E3535F"/>
    <w:rsid w:val="00E41A2C"/>
    <w:rsid w:val="00E44887"/>
    <w:rsid w:val="00E44AA0"/>
    <w:rsid w:val="00E65528"/>
    <w:rsid w:val="00E70D91"/>
    <w:rsid w:val="00E77D50"/>
    <w:rsid w:val="00EA1374"/>
    <w:rsid w:val="00EA1E5B"/>
    <w:rsid w:val="00EA2E1A"/>
    <w:rsid w:val="00EA4179"/>
    <w:rsid w:val="00EB1C0E"/>
    <w:rsid w:val="00EB7035"/>
    <w:rsid w:val="00EC6BAA"/>
    <w:rsid w:val="00ED2C22"/>
    <w:rsid w:val="00ED587C"/>
    <w:rsid w:val="00EE126A"/>
    <w:rsid w:val="00EF0B79"/>
    <w:rsid w:val="00EF4586"/>
    <w:rsid w:val="00EF6700"/>
    <w:rsid w:val="00EF691F"/>
    <w:rsid w:val="00EF7544"/>
    <w:rsid w:val="00EF75BC"/>
    <w:rsid w:val="00F03DEF"/>
    <w:rsid w:val="00F04C71"/>
    <w:rsid w:val="00F1255E"/>
    <w:rsid w:val="00F12EAB"/>
    <w:rsid w:val="00F14FC1"/>
    <w:rsid w:val="00F22A43"/>
    <w:rsid w:val="00F23B30"/>
    <w:rsid w:val="00F30E63"/>
    <w:rsid w:val="00F3220B"/>
    <w:rsid w:val="00F33CD5"/>
    <w:rsid w:val="00F4366A"/>
    <w:rsid w:val="00F474E3"/>
    <w:rsid w:val="00F477E3"/>
    <w:rsid w:val="00F51403"/>
    <w:rsid w:val="00F5436D"/>
    <w:rsid w:val="00F60556"/>
    <w:rsid w:val="00F6788F"/>
    <w:rsid w:val="00F75A43"/>
    <w:rsid w:val="00F75E74"/>
    <w:rsid w:val="00F8309E"/>
    <w:rsid w:val="00F830FD"/>
    <w:rsid w:val="00F85495"/>
    <w:rsid w:val="00F93973"/>
    <w:rsid w:val="00FA2624"/>
    <w:rsid w:val="00FA382A"/>
    <w:rsid w:val="00FA571A"/>
    <w:rsid w:val="00FA7010"/>
    <w:rsid w:val="00FA7B41"/>
    <w:rsid w:val="00FB0357"/>
    <w:rsid w:val="00FB4F55"/>
    <w:rsid w:val="00FB565C"/>
    <w:rsid w:val="00FC313B"/>
    <w:rsid w:val="00FC5DCE"/>
    <w:rsid w:val="00FD56EB"/>
    <w:rsid w:val="00FE4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9BEBE95-DC69-694A-82BF-D91BF020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540"/>
  </w:style>
  <w:style w:type="paragraph" w:styleId="Footer">
    <w:name w:val="footer"/>
    <w:basedOn w:val="Normal"/>
    <w:link w:val="FooterChar"/>
    <w:uiPriority w:val="99"/>
    <w:unhideWhenUsed/>
    <w:rsid w:val="00D86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540"/>
  </w:style>
  <w:style w:type="character" w:styleId="CommentReference">
    <w:name w:val="annotation reference"/>
    <w:basedOn w:val="DefaultParagraphFont"/>
    <w:uiPriority w:val="99"/>
    <w:semiHidden/>
    <w:unhideWhenUsed/>
    <w:rsid w:val="005818FC"/>
    <w:rPr>
      <w:sz w:val="16"/>
      <w:szCs w:val="16"/>
    </w:rPr>
  </w:style>
  <w:style w:type="paragraph" w:styleId="CommentText">
    <w:name w:val="annotation text"/>
    <w:basedOn w:val="Normal"/>
    <w:link w:val="CommentTextChar"/>
    <w:uiPriority w:val="99"/>
    <w:semiHidden/>
    <w:unhideWhenUsed/>
    <w:rsid w:val="005818FC"/>
    <w:pPr>
      <w:spacing w:line="240" w:lineRule="auto"/>
    </w:pPr>
    <w:rPr>
      <w:sz w:val="20"/>
      <w:szCs w:val="20"/>
    </w:rPr>
  </w:style>
  <w:style w:type="character" w:customStyle="1" w:styleId="CommentTextChar">
    <w:name w:val="Comment Text Char"/>
    <w:basedOn w:val="DefaultParagraphFont"/>
    <w:link w:val="CommentText"/>
    <w:uiPriority w:val="99"/>
    <w:semiHidden/>
    <w:rsid w:val="005818FC"/>
    <w:rPr>
      <w:sz w:val="20"/>
      <w:szCs w:val="20"/>
    </w:rPr>
  </w:style>
  <w:style w:type="paragraph" w:styleId="CommentSubject">
    <w:name w:val="annotation subject"/>
    <w:basedOn w:val="CommentText"/>
    <w:next w:val="CommentText"/>
    <w:link w:val="CommentSubjectChar"/>
    <w:uiPriority w:val="99"/>
    <w:semiHidden/>
    <w:unhideWhenUsed/>
    <w:rsid w:val="005818FC"/>
    <w:rPr>
      <w:b/>
      <w:bCs/>
    </w:rPr>
  </w:style>
  <w:style w:type="character" w:customStyle="1" w:styleId="CommentSubjectChar">
    <w:name w:val="Comment Subject Char"/>
    <w:basedOn w:val="CommentTextChar"/>
    <w:link w:val="CommentSubject"/>
    <w:uiPriority w:val="99"/>
    <w:semiHidden/>
    <w:rsid w:val="005818FC"/>
    <w:rPr>
      <w:b/>
      <w:bCs/>
      <w:sz w:val="20"/>
      <w:szCs w:val="20"/>
    </w:rPr>
  </w:style>
  <w:style w:type="paragraph" w:styleId="BalloonText">
    <w:name w:val="Balloon Text"/>
    <w:basedOn w:val="Normal"/>
    <w:link w:val="BalloonTextChar"/>
    <w:uiPriority w:val="99"/>
    <w:semiHidden/>
    <w:unhideWhenUsed/>
    <w:rsid w:val="005818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8FC"/>
    <w:rPr>
      <w:rFonts w:ascii="Segoe UI" w:hAnsi="Segoe UI" w:cs="Segoe UI"/>
      <w:sz w:val="18"/>
      <w:szCs w:val="18"/>
    </w:rPr>
  </w:style>
  <w:style w:type="character" w:customStyle="1" w:styleId="e24kjd">
    <w:name w:val="e24kjd"/>
    <w:basedOn w:val="DefaultParagraphFont"/>
    <w:rsid w:val="00241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50843-D292-4BA9-B0CA-002C12914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Microsoft</cp:lastModifiedBy>
  <cp:revision>15</cp:revision>
  <dcterms:created xsi:type="dcterms:W3CDTF">2020-04-06T07:59:00Z</dcterms:created>
  <dcterms:modified xsi:type="dcterms:W3CDTF">2020-04-06T09:57:00Z</dcterms:modified>
</cp:coreProperties>
</file>